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7D28B" w14:textId="77777777" w:rsidR="007A75DF" w:rsidRPr="007A75DF" w:rsidRDefault="007A75DF" w:rsidP="007A75DF">
      <w:pPr>
        <w:spacing w:line="480" w:lineRule="auto"/>
        <w:rPr>
          <w:rFonts w:ascii="Times New Roman" w:hAnsi="Times New Roman" w:cs="Times New Roman"/>
          <w:sz w:val="24"/>
          <w:szCs w:val="24"/>
        </w:rPr>
      </w:pPr>
      <w:r w:rsidRPr="007A75DF">
        <w:rPr>
          <w:rFonts w:ascii="Times New Roman" w:hAnsi="Times New Roman" w:cs="Times New Roman"/>
          <w:sz w:val="24"/>
          <w:szCs w:val="24"/>
        </w:rPr>
        <w:tab/>
      </w:r>
      <w:r w:rsidRPr="007A75DF">
        <w:rPr>
          <w:rFonts w:ascii="Times New Roman" w:hAnsi="Times New Roman" w:cs="Times New Roman"/>
          <w:sz w:val="24"/>
          <w:szCs w:val="24"/>
        </w:rPr>
        <w:tab/>
      </w:r>
      <w:r w:rsidRPr="007A75DF">
        <w:rPr>
          <w:rFonts w:ascii="Times New Roman" w:hAnsi="Times New Roman" w:cs="Times New Roman"/>
          <w:sz w:val="24"/>
          <w:szCs w:val="24"/>
        </w:rPr>
        <w:tab/>
      </w:r>
      <w:r w:rsidRPr="007A75DF">
        <w:rPr>
          <w:rFonts w:ascii="Times New Roman" w:hAnsi="Times New Roman" w:cs="Times New Roman"/>
          <w:sz w:val="24"/>
          <w:szCs w:val="24"/>
        </w:rPr>
        <w:tab/>
      </w:r>
      <w:r w:rsidRPr="007A75DF">
        <w:rPr>
          <w:rFonts w:ascii="Times New Roman" w:hAnsi="Times New Roman" w:cs="Times New Roman"/>
          <w:sz w:val="24"/>
          <w:szCs w:val="24"/>
        </w:rPr>
        <w:tab/>
        <w:t>Using Financial Information</w:t>
      </w:r>
    </w:p>
    <w:p w14:paraId="694508F8" w14:textId="77777777" w:rsidR="007A75DF" w:rsidRPr="007A75DF" w:rsidRDefault="007A75DF" w:rsidP="007A75DF">
      <w:pPr>
        <w:spacing w:line="480" w:lineRule="auto"/>
        <w:rPr>
          <w:rFonts w:ascii="Times New Roman" w:hAnsi="Times New Roman" w:cs="Times New Roman"/>
          <w:sz w:val="24"/>
          <w:szCs w:val="24"/>
        </w:rPr>
      </w:pPr>
    </w:p>
    <w:p w14:paraId="1875F035" w14:textId="77777777" w:rsidR="007A75DF" w:rsidRPr="007A75DF" w:rsidRDefault="007A75DF" w:rsidP="007A75DF">
      <w:pPr>
        <w:spacing w:line="480" w:lineRule="auto"/>
        <w:ind w:firstLine="720"/>
        <w:jc w:val="center"/>
        <w:rPr>
          <w:rFonts w:ascii="Times New Roman" w:hAnsi="Times New Roman" w:cs="Times New Roman"/>
          <w:sz w:val="24"/>
          <w:szCs w:val="24"/>
        </w:rPr>
      </w:pPr>
      <w:r w:rsidRPr="007A75DF">
        <w:rPr>
          <w:rFonts w:ascii="Times New Roman" w:hAnsi="Times New Roman" w:cs="Times New Roman"/>
          <w:sz w:val="24"/>
          <w:szCs w:val="24"/>
        </w:rPr>
        <w:t>Author</w:t>
      </w:r>
    </w:p>
    <w:p w14:paraId="7F8CDA1F" w14:textId="77777777" w:rsidR="007A75DF" w:rsidRPr="007A75DF" w:rsidRDefault="007A75DF" w:rsidP="007A75DF">
      <w:pPr>
        <w:spacing w:line="480" w:lineRule="auto"/>
        <w:ind w:firstLine="720"/>
        <w:jc w:val="center"/>
        <w:rPr>
          <w:rFonts w:ascii="Times New Roman" w:hAnsi="Times New Roman" w:cs="Times New Roman"/>
          <w:sz w:val="24"/>
          <w:szCs w:val="24"/>
        </w:rPr>
      </w:pPr>
      <w:r w:rsidRPr="007A75DF">
        <w:rPr>
          <w:rFonts w:ascii="Times New Roman" w:hAnsi="Times New Roman" w:cs="Times New Roman"/>
          <w:sz w:val="24"/>
          <w:szCs w:val="24"/>
        </w:rPr>
        <w:t>Institutional Affiliation</w:t>
      </w:r>
    </w:p>
    <w:p w14:paraId="5998D24B" w14:textId="77777777" w:rsidR="007A75DF" w:rsidRPr="007A75DF" w:rsidRDefault="007A75DF" w:rsidP="007A75DF">
      <w:pPr>
        <w:spacing w:line="480" w:lineRule="auto"/>
        <w:ind w:firstLine="720"/>
        <w:jc w:val="center"/>
        <w:rPr>
          <w:rFonts w:ascii="Times New Roman" w:hAnsi="Times New Roman" w:cs="Times New Roman"/>
          <w:sz w:val="24"/>
          <w:szCs w:val="24"/>
        </w:rPr>
      </w:pPr>
      <w:r w:rsidRPr="007A75DF">
        <w:rPr>
          <w:rFonts w:ascii="Times New Roman" w:hAnsi="Times New Roman" w:cs="Times New Roman"/>
          <w:sz w:val="24"/>
          <w:szCs w:val="24"/>
        </w:rPr>
        <w:t>Instructor</w:t>
      </w:r>
    </w:p>
    <w:p w14:paraId="56C86AF9" w14:textId="77777777" w:rsidR="007A75DF" w:rsidRPr="007A75DF" w:rsidRDefault="007A75DF" w:rsidP="007A75DF">
      <w:pPr>
        <w:spacing w:line="480" w:lineRule="auto"/>
        <w:ind w:firstLine="720"/>
        <w:jc w:val="center"/>
        <w:rPr>
          <w:rFonts w:ascii="Times New Roman" w:hAnsi="Times New Roman" w:cs="Times New Roman"/>
          <w:sz w:val="24"/>
          <w:szCs w:val="24"/>
        </w:rPr>
      </w:pPr>
      <w:r w:rsidRPr="007A75DF">
        <w:rPr>
          <w:rFonts w:ascii="Times New Roman" w:hAnsi="Times New Roman" w:cs="Times New Roman"/>
          <w:sz w:val="24"/>
          <w:szCs w:val="24"/>
        </w:rPr>
        <w:t>Course code</w:t>
      </w:r>
    </w:p>
    <w:p w14:paraId="61BCC997" w14:textId="77777777" w:rsidR="007A75DF" w:rsidRPr="007A75DF" w:rsidRDefault="007A75DF" w:rsidP="007A75DF">
      <w:pPr>
        <w:spacing w:line="480" w:lineRule="auto"/>
        <w:ind w:firstLine="720"/>
        <w:jc w:val="center"/>
        <w:rPr>
          <w:rFonts w:ascii="Times New Roman" w:hAnsi="Times New Roman" w:cs="Times New Roman"/>
          <w:sz w:val="24"/>
          <w:szCs w:val="24"/>
        </w:rPr>
      </w:pPr>
      <w:r w:rsidRPr="007A75DF">
        <w:rPr>
          <w:rFonts w:ascii="Times New Roman" w:hAnsi="Times New Roman" w:cs="Times New Roman"/>
          <w:sz w:val="24"/>
          <w:szCs w:val="24"/>
        </w:rPr>
        <w:t>Date of submission.</w:t>
      </w:r>
    </w:p>
    <w:p w14:paraId="228E9EB8" w14:textId="77777777" w:rsidR="00C17C1E" w:rsidRPr="007A75DF" w:rsidRDefault="006163C1" w:rsidP="007A75DF">
      <w:pPr>
        <w:spacing w:line="480" w:lineRule="auto"/>
        <w:rPr>
          <w:rFonts w:ascii="Times New Roman" w:hAnsi="Times New Roman" w:cs="Times New Roman"/>
          <w:sz w:val="24"/>
          <w:szCs w:val="24"/>
        </w:rPr>
      </w:pPr>
      <w:r w:rsidRPr="007A75DF">
        <w:rPr>
          <w:rFonts w:ascii="Times New Roman" w:hAnsi="Times New Roman" w:cs="Times New Roman"/>
          <w:sz w:val="24"/>
          <w:szCs w:val="24"/>
        </w:rPr>
        <w:tab/>
      </w:r>
    </w:p>
    <w:p w14:paraId="546BABCB" w14:textId="77777777" w:rsidR="00C17C1E" w:rsidRPr="007A75DF" w:rsidRDefault="00C17C1E" w:rsidP="007A75DF">
      <w:pPr>
        <w:spacing w:line="480" w:lineRule="auto"/>
        <w:rPr>
          <w:rFonts w:ascii="Times New Roman" w:hAnsi="Times New Roman" w:cs="Times New Roman"/>
          <w:sz w:val="24"/>
          <w:szCs w:val="24"/>
        </w:rPr>
      </w:pPr>
    </w:p>
    <w:p w14:paraId="41AA785E" w14:textId="77777777" w:rsidR="00C17C1E" w:rsidRPr="007A75DF" w:rsidRDefault="00C17C1E" w:rsidP="007A75DF">
      <w:pPr>
        <w:spacing w:line="480" w:lineRule="auto"/>
        <w:rPr>
          <w:rFonts w:ascii="Times New Roman" w:hAnsi="Times New Roman" w:cs="Times New Roman"/>
          <w:sz w:val="24"/>
          <w:szCs w:val="24"/>
        </w:rPr>
      </w:pPr>
    </w:p>
    <w:p w14:paraId="43D87E06" w14:textId="77777777" w:rsidR="00C17C1E" w:rsidRPr="007A75DF" w:rsidRDefault="00C17C1E" w:rsidP="007A75DF">
      <w:pPr>
        <w:spacing w:line="480" w:lineRule="auto"/>
        <w:rPr>
          <w:rFonts w:ascii="Times New Roman" w:hAnsi="Times New Roman" w:cs="Times New Roman"/>
          <w:sz w:val="24"/>
          <w:szCs w:val="24"/>
        </w:rPr>
      </w:pPr>
    </w:p>
    <w:p w14:paraId="636777C8" w14:textId="77777777" w:rsidR="00C17C1E" w:rsidRPr="007A75DF" w:rsidRDefault="00C17C1E" w:rsidP="007A75DF">
      <w:pPr>
        <w:spacing w:line="480" w:lineRule="auto"/>
        <w:rPr>
          <w:rFonts w:ascii="Times New Roman" w:hAnsi="Times New Roman" w:cs="Times New Roman"/>
          <w:sz w:val="24"/>
          <w:szCs w:val="24"/>
        </w:rPr>
      </w:pPr>
    </w:p>
    <w:p w14:paraId="136B1810" w14:textId="77777777" w:rsidR="00C17C1E" w:rsidRPr="007A75DF" w:rsidRDefault="00C17C1E" w:rsidP="007A75DF">
      <w:pPr>
        <w:spacing w:line="480" w:lineRule="auto"/>
        <w:rPr>
          <w:rFonts w:ascii="Times New Roman" w:hAnsi="Times New Roman" w:cs="Times New Roman"/>
          <w:sz w:val="24"/>
          <w:szCs w:val="24"/>
        </w:rPr>
      </w:pPr>
    </w:p>
    <w:p w14:paraId="0E86E094" w14:textId="77777777" w:rsidR="00C17C1E" w:rsidRPr="007A75DF" w:rsidRDefault="00C17C1E" w:rsidP="007A75DF">
      <w:pPr>
        <w:spacing w:line="480" w:lineRule="auto"/>
        <w:rPr>
          <w:rFonts w:ascii="Times New Roman" w:hAnsi="Times New Roman" w:cs="Times New Roman"/>
          <w:sz w:val="24"/>
          <w:szCs w:val="24"/>
        </w:rPr>
      </w:pPr>
    </w:p>
    <w:p w14:paraId="67623B2C" w14:textId="77777777" w:rsidR="00C17C1E" w:rsidRPr="007A75DF" w:rsidRDefault="00C17C1E" w:rsidP="007A75DF">
      <w:pPr>
        <w:spacing w:line="480" w:lineRule="auto"/>
        <w:rPr>
          <w:rFonts w:ascii="Times New Roman" w:hAnsi="Times New Roman" w:cs="Times New Roman"/>
          <w:sz w:val="24"/>
          <w:szCs w:val="24"/>
        </w:rPr>
      </w:pPr>
    </w:p>
    <w:p w14:paraId="3E84E3AC" w14:textId="77777777" w:rsidR="00C17C1E" w:rsidRPr="007A75DF" w:rsidRDefault="00C17C1E" w:rsidP="007A75DF">
      <w:pPr>
        <w:spacing w:line="480" w:lineRule="auto"/>
        <w:rPr>
          <w:rFonts w:ascii="Times New Roman" w:hAnsi="Times New Roman" w:cs="Times New Roman"/>
          <w:sz w:val="24"/>
          <w:szCs w:val="24"/>
        </w:rPr>
      </w:pPr>
    </w:p>
    <w:p w14:paraId="0B1F0B6A" w14:textId="77777777" w:rsidR="007A75DF" w:rsidRDefault="007A75DF" w:rsidP="007A75DF">
      <w:pPr>
        <w:spacing w:line="480" w:lineRule="auto"/>
        <w:rPr>
          <w:rFonts w:ascii="Times New Roman" w:hAnsi="Times New Roman" w:cs="Times New Roman"/>
          <w:sz w:val="24"/>
          <w:szCs w:val="24"/>
        </w:rPr>
      </w:pPr>
    </w:p>
    <w:p w14:paraId="321A3379" w14:textId="7F363F02" w:rsidR="00A64CFE" w:rsidRDefault="00A64CFE" w:rsidP="007A75D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DISCUSION 1</w:t>
      </w:r>
    </w:p>
    <w:p w14:paraId="41059163" w14:textId="1628B0FA" w:rsidR="00CB6890" w:rsidRPr="007A75DF" w:rsidRDefault="006163C1" w:rsidP="007A75DF">
      <w:pPr>
        <w:spacing w:line="480" w:lineRule="auto"/>
        <w:ind w:firstLine="720"/>
        <w:rPr>
          <w:rFonts w:ascii="Times New Roman" w:hAnsi="Times New Roman" w:cs="Times New Roman"/>
          <w:sz w:val="24"/>
          <w:szCs w:val="24"/>
        </w:rPr>
      </w:pPr>
      <w:r w:rsidRPr="007A75DF">
        <w:rPr>
          <w:rFonts w:ascii="Times New Roman" w:hAnsi="Times New Roman" w:cs="Times New Roman"/>
          <w:sz w:val="24"/>
          <w:szCs w:val="24"/>
        </w:rPr>
        <w:t xml:space="preserve">Comparative/ horizontal </w:t>
      </w:r>
      <w:r w:rsidR="0035702A" w:rsidRPr="007A75DF">
        <w:rPr>
          <w:rFonts w:ascii="Times New Roman" w:hAnsi="Times New Roman" w:cs="Times New Roman"/>
          <w:sz w:val="24"/>
          <w:szCs w:val="24"/>
        </w:rPr>
        <w:t xml:space="preserve">balance sheet </w:t>
      </w:r>
      <w:r w:rsidRPr="007A75DF">
        <w:rPr>
          <w:rFonts w:ascii="Times New Roman" w:hAnsi="Times New Roman" w:cs="Times New Roman"/>
          <w:sz w:val="24"/>
          <w:szCs w:val="24"/>
        </w:rPr>
        <w:t xml:space="preserve">analysis shows the financial position of a company/ firm between two time periods. From the balance sheet we can see that the total current asset increases by 32% and this was brought about by a huge increase made in the stocks in the year 2021 over 2020. The total long term assets also increase by 36% thereby making the total assets to increase by 33%. </w:t>
      </w:r>
      <w:r w:rsidR="0035702A" w:rsidRPr="007A75DF">
        <w:rPr>
          <w:rFonts w:ascii="Times New Roman" w:hAnsi="Times New Roman" w:cs="Times New Roman"/>
          <w:sz w:val="24"/>
          <w:szCs w:val="24"/>
        </w:rPr>
        <w:t xml:space="preserve">The </w:t>
      </w:r>
      <w:r w:rsidR="00993F99" w:rsidRPr="007A75DF">
        <w:rPr>
          <w:rFonts w:ascii="Times New Roman" w:hAnsi="Times New Roman" w:cs="Times New Roman"/>
          <w:sz w:val="24"/>
          <w:szCs w:val="24"/>
        </w:rPr>
        <w:t>owner’s</w:t>
      </w:r>
      <w:r w:rsidR="0035702A" w:rsidRPr="007A75DF">
        <w:rPr>
          <w:rFonts w:ascii="Times New Roman" w:hAnsi="Times New Roman" w:cs="Times New Roman"/>
          <w:sz w:val="24"/>
          <w:szCs w:val="24"/>
        </w:rPr>
        <w:t xml:space="preserve"> capital is at 51% which is an increase. This shows that the total assets are still greater than the total liabilities in 2021.</w:t>
      </w:r>
    </w:p>
    <w:p w14:paraId="0DA75F6E" w14:textId="77777777" w:rsidR="0035702A" w:rsidRPr="007A75DF" w:rsidRDefault="0035702A" w:rsidP="007A75DF">
      <w:pPr>
        <w:spacing w:line="480" w:lineRule="auto"/>
        <w:rPr>
          <w:rFonts w:ascii="Times New Roman" w:hAnsi="Times New Roman" w:cs="Times New Roman"/>
          <w:sz w:val="24"/>
          <w:szCs w:val="24"/>
        </w:rPr>
      </w:pPr>
      <w:r w:rsidRPr="007A75DF">
        <w:rPr>
          <w:rFonts w:ascii="Times New Roman" w:hAnsi="Times New Roman" w:cs="Times New Roman"/>
          <w:sz w:val="24"/>
          <w:szCs w:val="24"/>
        </w:rPr>
        <w:tab/>
        <w:t xml:space="preserve">A comparative income statement is used to show the trend and in also measuring how a business is performing over different time </w:t>
      </w:r>
      <w:r w:rsidR="00993F99" w:rsidRPr="007A75DF">
        <w:rPr>
          <w:rFonts w:ascii="Times New Roman" w:hAnsi="Times New Roman" w:cs="Times New Roman"/>
          <w:sz w:val="24"/>
          <w:szCs w:val="24"/>
        </w:rPr>
        <w:t>periods. From</w:t>
      </w:r>
      <w:r w:rsidRPr="007A75DF">
        <w:rPr>
          <w:rFonts w:ascii="Times New Roman" w:hAnsi="Times New Roman" w:cs="Times New Roman"/>
          <w:sz w:val="24"/>
          <w:szCs w:val="24"/>
        </w:rPr>
        <w:t xml:space="preserve"> the income statement, we see that </w:t>
      </w:r>
      <w:r w:rsidR="00993F99" w:rsidRPr="007A75DF">
        <w:rPr>
          <w:rFonts w:ascii="Times New Roman" w:hAnsi="Times New Roman" w:cs="Times New Roman"/>
          <w:sz w:val="24"/>
          <w:szCs w:val="24"/>
        </w:rPr>
        <w:t>the income remaining after all the expenses are deducted decreases by 23%. This shows that there is a gradual increase in the amount used in expenses in 2021 over 2020. The hugest expense made is student loan payment which is seen to increase by 14%.</w:t>
      </w:r>
    </w:p>
    <w:p w14:paraId="6904B7FB" w14:textId="2ADA63E2" w:rsidR="00993F99" w:rsidRDefault="00993F99" w:rsidP="007A75DF">
      <w:pPr>
        <w:spacing w:line="480" w:lineRule="auto"/>
        <w:rPr>
          <w:rFonts w:ascii="Times New Roman" w:hAnsi="Times New Roman" w:cs="Times New Roman"/>
          <w:sz w:val="24"/>
          <w:szCs w:val="24"/>
        </w:rPr>
      </w:pPr>
      <w:r w:rsidRPr="007A75DF">
        <w:rPr>
          <w:rFonts w:ascii="Times New Roman" w:hAnsi="Times New Roman" w:cs="Times New Roman"/>
          <w:sz w:val="24"/>
          <w:szCs w:val="24"/>
        </w:rPr>
        <w:tab/>
        <w:t xml:space="preserve">The increase in stocks by 88% for the year 2021 over 2020 may be due to an increase in demand or availability of market for a </w:t>
      </w:r>
      <w:r w:rsidR="00C17C1E" w:rsidRPr="007A75DF">
        <w:rPr>
          <w:rFonts w:ascii="Times New Roman" w:hAnsi="Times New Roman" w:cs="Times New Roman"/>
          <w:sz w:val="24"/>
          <w:szCs w:val="24"/>
        </w:rPr>
        <w:t>person’s</w:t>
      </w:r>
      <w:r w:rsidRPr="007A75DF">
        <w:rPr>
          <w:rFonts w:ascii="Times New Roman" w:hAnsi="Times New Roman" w:cs="Times New Roman"/>
          <w:sz w:val="24"/>
          <w:szCs w:val="24"/>
        </w:rPr>
        <w:t xml:space="preserve"> products </w:t>
      </w:r>
      <w:r w:rsidR="00C17C1E" w:rsidRPr="007A75DF">
        <w:rPr>
          <w:rFonts w:ascii="Times New Roman" w:hAnsi="Times New Roman" w:cs="Times New Roman"/>
          <w:sz w:val="24"/>
          <w:szCs w:val="24"/>
        </w:rPr>
        <w:t>which leads to increase in sales volume thus a person’s liquidity at a given point in time is positive. However when we use the income statement to compare a person position at different points in time, we see that this person has a lot of expenses that leaves them in debt thus this person has poor money management or is in a financial crisis</w:t>
      </w:r>
      <w:r w:rsidR="007A75DF" w:rsidRPr="007A75DF">
        <w:rPr>
          <w:rFonts w:ascii="Times New Roman" w:hAnsi="Times New Roman" w:cs="Times New Roman"/>
          <w:sz w:val="24"/>
          <w:szCs w:val="24"/>
        </w:rPr>
        <w:t>,</w:t>
      </w:r>
      <w:r w:rsidR="007A75DF" w:rsidRPr="007A75DF">
        <w:rPr>
          <w:rFonts w:ascii="Times New Roman" w:hAnsi="Times New Roman" w:cs="Times New Roman"/>
          <w:color w:val="222222"/>
          <w:sz w:val="24"/>
          <w:szCs w:val="24"/>
          <w:shd w:val="clear" w:color="auto" w:fill="FFFFFF"/>
        </w:rPr>
        <w:t xml:space="preserve"> Fried, D. (2002)</w:t>
      </w:r>
      <w:proofErr w:type="gramStart"/>
      <w:r w:rsidR="007A75DF" w:rsidRPr="007A75DF">
        <w:rPr>
          <w:rFonts w:ascii="Times New Roman" w:hAnsi="Times New Roman" w:cs="Times New Roman"/>
          <w:color w:val="222222"/>
          <w:sz w:val="24"/>
          <w:szCs w:val="24"/>
          <w:shd w:val="clear" w:color="auto" w:fill="FFFFFF"/>
        </w:rPr>
        <w:t>. </w:t>
      </w:r>
      <w:r w:rsidR="00C17C1E" w:rsidRPr="007A75DF">
        <w:rPr>
          <w:rFonts w:ascii="Times New Roman" w:hAnsi="Times New Roman" w:cs="Times New Roman"/>
          <w:sz w:val="24"/>
          <w:szCs w:val="24"/>
        </w:rPr>
        <w:t>.</w:t>
      </w:r>
      <w:proofErr w:type="gramEnd"/>
    </w:p>
    <w:p w14:paraId="255CD242" w14:textId="77777777" w:rsidR="00A64CFE" w:rsidRDefault="00A64CFE" w:rsidP="00A64CFE">
      <w:pPr>
        <w:pStyle w:val="NormalWeb"/>
        <w:spacing w:before="0" w:beforeAutospacing="0" w:after="0" w:afterAutospacing="0" w:line="480" w:lineRule="auto"/>
        <w:rPr>
          <w:color w:val="0E101A"/>
        </w:rPr>
      </w:pPr>
      <w:r>
        <w:rPr>
          <w:rStyle w:val="Strong"/>
          <w:color w:val="0E101A"/>
        </w:rPr>
        <w:t>DISCUSSION TWO</w:t>
      </w:r>
    </w:p>
    <w:p w14:paraId="74FAF8A4" w14:textId="77777777" w:rsidR="00A64CFE" w:rsidRDefault="00A64CFE" w:rsidP="00A64CFE">
      <w:pPr>
        <w:pStyle w:val="NormalWeb"/>
        <w:spacing w:before="0" w:beforeAutospacing="0" w:after="0" w:afterAutospacing="0" w:line="480" w:lineRule="auto"/>
        <w:rPr>
          <w:color w:val="0E101A"/>
        </w:rPr>
      </w:pPr>
      <w:r>
        <w:rPr>
          <w:color w:val="0E101A"/>
        </w:rPr>
        <w:t xml:space="preserve">           This case study delves into the companies change over the year in the balance sheet account, income statement account, and cash flow account statements of the Royal Gate Hotel based in New York, America. Over the past year, it has been noted that the Company has </w:t>
      </w:r>
      <w:r>
        <w:rPr>
          <w:color w:val="0E101A"/>
        </w:rPr>
        <w:lastRenderedPageBreak/>
        <w:t>experienced a very steep decrease in its financial statements. This has never been observed in the past and has become a cause of alarm. This was brought about by the sudden pandemic outbreak that was experienced worldwide in the previous year. Bringing about a drastic drop in net income, profitability ratio, and net earnings, their customer base had dropped heavily due to the lockdown and restrictions brought about by the pandemic (</w:t>
      </w:r>
      <w:proofErr w:type="spellStart"/>
      <w:proofErr w:type="gramStart"/>
      <w:r w:rsidRPr="00D87E49">
        <w:rPr>
          <w:color w:val="0E101A"/>
        </w:rPr>
        <w:t>Mittelmeijer,</w:t>
      </w:r>
      <w:r>
        <w:rPr>
          <w:color w:val="0E101A"/>
        </w:rPr>
        <w:t>et</w:t>
      </w:r>
      <w:proofErr w:type="spellEnd"/>
      <w:proofErr w:type="gramEnd"/>
      <w:r>
        <w:rPr>
          <w:color w:val="0E101A"/>
        </w:rPr>
        <w:t xml:space="preserve"> al 2020).</w:t>
      </w:r>
    </w:p>
    <w:p w14:paraId="5B2198C9" w14:textId="77777777" w:rsidR="00A64CFE" w:rsidRDefault="00A64CFE" w:rsidP="00A64CFE">
      <w:pPr>
        <w:pStyle w:val="NormalWeb"/>
        <w:spacing w:before="0" w:beforeAutospacing="0" w:after="0" w:afterAutospacing="0" w:line="480" w:lineRule="auto"/>
        <w:rPr>
          <w:color w:val="0E101A"/>
        </w:rPr>
      </w:pPr>
      <w:r>
        <w:rPr>
          <w:color w:val="0E101A"/>
        </w:rPr>
        <w:t>           These changes have brought about certain changes in the overall operations of the Royal Gate Hotel. After numerous board meetings, the Company has agreed to discontinue various staff departments due to the necessary change in priorities and the rise in competition in the market. The Company is supposed to fund $4 billion in benefits and $1 million in severance pay for the terminated workers. This has had a great toll on the Company's financial statements; in addition, the administration will receive an amount too for compensation after the hotel's closure. All these expenses are as a result of this recognized in the financial statements as liabilities, impacting heavy and permanent damage on the Company's general operations.</w:t>
      </w:r>
    </w:p>
    <w:p w14:paraId="32EF3A27" w14:textId="77777777" w:rsidR="00A64CFE" w:rsidRDefault="00A64CFE" w:rsidP="00A64CFE">
      <w:pPr>
        <w:pStyle w:val="NormalWeb"/>
        <w:spacing w:before="0" w:beforeAutospacing="0" w:after="0" w:afterAutospacing="0" w:line="480" w:lineRule="auto"/>
        <w:rPr>
          <w:color w:val="0E101A"/>
        </w:rPr>
      </w:pPr>
      <w:r>
        <w:rPr>
          <w:color w:val="0E101A"/>
        </w:rPr>
        <w:t>           The decrease noted in the financial statements is quite huge. It would take the Company a lot of effort and finance to recover; therefore, the Company's normal operations will have to halt. This is a huge blow as the Company was doing relatively fine before the pandemic hit; the laying down of staff will also pose a huge threat to their mental health and generally their whole life. It has been noted that the Company might never really recover from this huge blow.</w:t>
      </w:r>
    </w:p>
    <w:p w14:paraId="1E96A98F" w14:textId="77777777" w:rsidR="00A64CFE" w:rsidRDefault="00A64CFE" w:rsidP="00A64CFE">
      <w:pPr>
        <w:rPr>
          <w:rFonts w:ascii="Times New Roman" w:hAnsi="Times New Roman" w:cs="Times New Roman"/>
          <w:color w:val="3D494C"/>
          <w:sz w:val="24"/>
          <w:szCs w:val="24"/>
        </w:rPr>
      </w:pPr>
    </w:p>
    <w:p w14:paraId="17369E1F" w14:textId="77777777" w:rsidR="00A64CFE" w:rsidRPr="007A75DF" w:rsidRDefault="00A64CFE" w:rsidP="007A75DF">
      <w:pPr>
        <w:spacing w:line="480" w:lineRule="auto"/>
        <w:rPr>
          <w:rFonts w:ascii="Times New Roman" w:hAnsi="Times New Roman" w:cs="Times New Roman"/>
          <w:sz w:val="24"/>
          <w:szCs w:val="24"/>
        </w:rPr>
      </w:pPr>
    </w:p>
    <w:p w14:paraId="7512FAC9" w14:textId="77777777" w:rsidR="00C17C1E" w:rsidRPr="007A75DF" w:rsidRDefault="00C17C1E" w:rsidP="007A75DF">
      <w:pPr>
        <w:spacing w:line="480" w:lineRule="auto"/>
        <w:rPr>
          <w:rFonts w:ascii="Times New Roman" w:hAnsi="Times New Roman" w:cs="Times New Roman"/>
          <w:sz w:val="24"/>
          <w:szCs w:val="24"/>
        </w:rPr>
      </w:pPr>
    </w:p>
    <w:p w14:paraId="742BF2B8" w14:textId="77777777" w:rsidR="00C17C1E" w:rsidRPr="007A75DF" w:rsidRDefault="00C17C1E" w:rsidP="007A75DF">
      <w:pPr>
        <w:spacing w:line="480" w:lineRule="auto"/>
        <w:rPr>
          <w:rFonts w:ascii="Times New Roman" w:hAnsi="Times New Roman" w:cs="Times New Roman"/>
          <w:sz w:val="24"/>
          <w:szCs w:val="24"/>
        </w:rPr>
      </w:pPr>
    </w:p>
    <w:p w14:paraId="550B66DE" w14:textId="77777777" w:rsidR="00C17C1E" w:rsidRPr="007A75DF" w:rsidRDefault="00C17C1E" w:rsidP="007A75DF">
      <w:pPr>
        <w:spacing w:line="480" w:lineRule="auto"/>
        <w:rPr>
          <w:rFonts w:ascii="Times New Roman" w:hAnsi="Times New Roman" w:cs="Times New Roman"/>
          <w:sz w:val="24"/>
          <w:szCs w:val="24"/>
        </w:rPr>
      </w:pPr>
    </w:p>
    <w:p w14:paraId="31762D63" w14:textId="77777777" w:rsidR="007A75DF" w:rsidRDefault="007A75DF" w:rsidP="007A75DF">
      <w:pPr>
        <w:spacing w:line="480" w:lineRule="auto"/>
        <w:rPr>
          <w:rFonts w:ascii="Times New Roman" w:hAnsi="Times New Roman" w:cs="Times New Roman"/>
          <w:sz w:val="24"/>
          <w:szCs w:val="24"/>
        </w:rPr>
      </w:pPr>
    </w:p>
    <w:p w14:paraId="1DB80788" w14:textId="6100E81E" w:rsidR="00C17C1E" w:rsidRDefault="00C17C1E" w:rsidP="007A75DF">
      <w:pPr>
        <w:spacing w:line="480" w:lineRule="auto"/>
        <w:rPr>
          <w:rFonts w:ascii="Times New Roman" w:hAnsi="Times New Roman" w:cs="Times New Roman"/>
          <w:sz w:val="24"/>
          <w:szCs w:val="24"/>
        </w:rPr>
      </w:pPr>
      <w:r w:rsidRPr="007A75DF">
        <w:rPr>
          <w:rFonts w:ascii="Times New Roman" w:hAnsi="Times New Roman" w:cs="Times New Roman"/>
          <w:sz w:val="24"/>
          <w:szCs w:val="24"/>
        </w:rPr>
        <w:tab/>
      </w:r>
      <w:r w:rsidRPr="007A75DF">
        <w:rPr>
          <w:rFonts w:ascii="Times New Roman" w:hAnsi="Times New Roman" w:cs="Times New Roman"/>
          <w:sz w:val="24"/>
          <w:szCs w:val="24"/>
        </w:rPr>
        <w:tab/>
        <w:t>References.</w:t>
      </w:r>
    </w:p>
    <w:p w14:paraId="7AD5B51D" w14:textId="71FD1C04" w:rsidR="00A64CFE" w:rsidRPr="00A64CFE" w:rsidRDefault="00A64CFE" w:rsidP="00A64CFE">
      <w:pPr>
        <w:ind w:left="720" w:hanging="720"/>
        <w:rPr>
          <w:rFonts w:ascii="Times New Roman" w:eastAsia="Times New Roman" w:hAnsi="Times New Roman" w:cs="Times New Roman"/>
          <w:sz w:val="24"/>
          <w:szCs w:val="24"/>
        </w:rPr>
      </w:pPr>
      <w:proofErr w:type="spellStart"/>
      <w:r w:rsidRPr="004A3BF9">
        <w:rPr>
          <w:rFonts w:ascii="Times New Roman" w:eastAsia="Times New Roman" w:hAnsi="Times New Roman" w:cs="Times New Roman"/>
          <w:sz w:val="24"/>
          <w:szCs w:val="24"/>
        </w:rPr>
        <w:t>Mittelmeijer</w:t>
      </w:r>
      <w:proofErr w:type="spellEnd"/>
      <w:r w:rsidRPr="004A3BF9">
        <w:rPr>
          <w:rFonts w:ascii="Times New Roman" w:eastAsia="Times New Roman" w:hAnsi="Times New Roman" w:cs="Times New Roman"/>
          <w:sz w:val="24"/>
          <w:szCs w:val="24"/>
        </w:rPr>
        <w:t xml:space="preserve">, H. G., </w:t>
      </w:r>
      <w:proofErr w:type="spellStart"/>
      <w:r w:rsidRPr="004A3BF9">
        <w:rPr>
          <w:rFonts w:ascii="Times New Roman" w:eastAsia="Times New Roman" w:hAnsi="Times New Roman" w:cs="Times New Roman"/>
          <w:sz w:val="24"/>
          <w:szCs w:val="24"/>
        </w:rPr>
        <w:t>Romme</w:t>
      </w:r>
      <w:proofErr w:type="spellEnd"/>
      <w:r w:rsidRPr="004A3BF9">
        <w:rPr>
          <w:rFonts w:ascii="Times New Roman" w:eastAsia="Times New Roman" w:hAnsi="Times New Roman" w:cs="Times New Roman"/>
          <w:sz w:val="24"/>
          <w:szCs w:val="24"/>
        </w:rPr>
        <w:t xml:space="preserve">, A. G. L., Dolmans, S. A. M., Bell, J. H. J., &amp; </w:t>
      </w:r>
      <w:proofErr w:type="spellStart"/>
      <w:r w:rsidRPr="004A3BF9">
        <w:rPr>
          <w:rFonts w:ascii="Times New Roman" w:eastAsia="Times New Roman" w:hAnsi="Times New Roman" w:cs="Times New Roman"/>
          <w:sz w:val="24"/>
          <w:szCs w:val="24"/>
        </w:rPr>
        <w:t>Frericks</w:t>
      </w:r>
      <w:proofErr w:type="spellEnd"/>
      <w:r w:rsidRPr="004A3BF9">
        <w:rPr>
          <w:rFonts w:ascii="Times New Roman" w:eastAsia="Times New Roman" w:hAnsi="Times New Roman" w:cs="Times New Roman"/>
          <w:sz w:val="24"/>
          <w:szCs w:val="24"/>
        </w:rPr>
        <w:t xml:space="preserve">, G. </w:t>
      </w:r>
      <w:proofErr w:type="spellStart"/>
      <w:r w:rsidRPr="004A3BF9">
        <w:rPr>
          <w:rFonts w:ascii="Times New Roman" w:eastAsia="Times New Roman" w:hAnsi="Times New Roman" w:cs="Times New Roman"/>
          <w:sz w:val="24"/>
          <w:szCs w:val="24"/>
        </w:rPr>
        <w:t>Verticle</w:t>
      </w:r>
      <w:proofErr w:type="spellEnd"/>
      <w:r w:rsidRPr="004A3BF9">
        <w:rPr>
          <w:rFonts w:ascii="Times New Roman" w:eastAsia="Times New Roman" w:hAnsi="Times New Roman" w:cs="Times New Roman"/>
          <w:sz w:val="24"/>
          <w:szCs w:val="24"/>
        </w:rPr>
        <w:t>: An Innovative Financial Mechanism to Bridge the Valley of Death.</w:t>
      </w:r>
    </w:p>
    <w:p w14:paraId="3805BAB5" w14:textId="77777777" w:rsidR="00C17C1E" w:rsidRPr="007A75DF" w:rsidRDefault="00C17C1E" w:rsidP="007A75DF">
      <w:pPr>
        <w:spacing w:line="480" w:lineRule="auto"/>
        <w:rPr>
          <w:rFonts w:ascii="Times New Roman" w:hAnsi="Times New Roman" w:cs="Times New Roman"/>
          <w:sz w:val="24"/>
          <w:szCs w:val="24"/>
        </w:rPr>
      </w:pPr>
      <w:r w:rsidRPr="007A75DF">
        <w:rPr>
          <w:rFonts w:ascii="Times New Roman" w:hAnsi="Times New Roman" w:cs="Times New Roman"/>
          <w:color w:val="222222"/>
          <w:sz w:val="24"/>
          <w:szCs w:val="24"/>
          <w:shd w:val="clear" w:color="auto" w:fill="FFFFFF"/>
        </w:rPr>
        <w:t>White, G. I., Sondhi, A. C., &amp; Fried, D. (2002). </w:t>
      </w:r>
      <w:r w:rsidRPr="007A75DF">
        <w:rPr>
          <w:rFonts w:ascii="Times New Roman" w:hAnsi="Times New Roman" w:cs="Times New Roman"/>
          <w:i/>
          <w:iCs/>
          <w:color w:val="222222"/>
          <w:sz w:val="24"/>
          <w:szCs w:val="24"/>
          <w:shd w:val="clear" w:color="auto" w:fill="FFFFFF"/>
        </w:rPr>
        <w:t>The analysis and use of financial statements</w:t>
      </w:r>
      <w:r w:rsidRPr="007A75DF">
        <w:rPr>
          <w:rFonts w:ascii="Times New Roman" w:hAnsi="Times New Roman" w:cs="Times New Roman"/>
          <w:color w:val="222222"/>
          <w:sz w:val="24"/>
          <w:szCs w:val="24"/>
          <w:shd w:val="clear" w:color="auto" w:fill="FFFFFF"/>
        </w:rPr>
        <w:t>. John Wiley &amp; Sons.</w:t>
      </w:r>
    </w:p>
    <w:sectPr w:rsidR="00C17C1E" w:rsidRPr="007A75DF" w:rsidSect="007A75D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0AEE0" w14:textId="77777777" w:rsidR="002F3E2F" w:rsidRDefault="002F3E2F" w:rsidP="007A75DF">
      <w:pPr>
        <w:spacing w:after="0" w:line="240" w:lineRule="auto"/>
      </w:pPr>
      <w:r>
        <w:separator/>
      </w:r>
    </w:p>
  </w:endnote>
  <w:endnote w:type="continuationSeparator" w:id="0">
    <w:p w14:paraId="413A6DD2" w14:textId="77777777" w:rsidR="002F3E2F" w:rsidRDefault="002F3E2F" w:rsidP="007A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9DF4A" w14:textId="77777777" w:rsidR="002F3E2F" w:rsidRDefault="002F3E2F" w:rsidP="007A75DF">
      <w:pPr>
        <w:spacing w:after="0" w:line="240" w:lineRule="auto"/>
      </w:pPr>
      <w:r>
        <w:separator/>
      </w:r>
    </w:p>
  </w:footnote>
  <w:footnote w:type="continuationSeparator" w:id="0">
    <w:p w14:paraId="6FA2E394" w14:textId="77777777" w:rsidR="002F3E2F" w:rsidRDefault="002F3E2F" w:rsidP="007A7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12901080"/>
      <w:docPartObj>
        <w:docPartGallery w:val="Page Numbers (Top of Page)"/>
        <w:docPartUnique/>
      </w:docPartObj>
    </w:sdtPr>
    <w:sdtEndPr>
      <w:rPr>
        <w:noProof/>
      </w:rPr>
    </w:sdtEndPr>
    <w:sdtContent>
      <w:p w14:paraId="5DD56487" w14:textId="77777777" w:rsidR="007A75DF" w:rsidRPr="007A75DF" w:rsidRDefault="007A75DF" w:rsidP="007A75DF">
        <w:pPr>
          <w:pStyle w:val="Header"/>
          <w:spacing w:line="480" w:lineRule="auto"/>
          <w:rPr>
            <w:rFonts w:ascii="Times New Roman" w:hAnsi="Times New Roman" w:cs="Times New Roman"/>
            <w:sz w:val="24"/>
            <w:szCs w:val="24"/>
          </w:rPr>
        </w:pPr>
        <w:r w:rsidRPr="007A75DF">
          <w:rPr>
            <w:rFonts w:ascii="Times New Roman" w:hAnsi="Times New Roman" w:cs="Times New Roman"/>
            <w:sz w:val="24"/>
            <w:szCs w:val="24"/>
          </w:rPr>
          <w:t>Using Financial Information</w:t>
        </w:r>
      </w:p>
    </w:sdtContent>
  </w:sdt>
  <w:p w14:paraId="5E7E74DE" w14:textId="77777777" w:rsidR="007A75DF" w:rsidRDefault="007A7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3EED3" w14:textId="77777777" w:rsidR="007A75DF" w:rsidRPr="007A75DF" w:rsidRDefault="007A75DF" w:rsidP="007A75DF">
    <w:pPr>
      <w:pStyle w:val="Header"/>
      <w:spacing w:line="480" w:lineRule="auto"/>
      <w:rPr>
        <w:rFonts w:ascii="Times New Roman" w:hAnsi="Times New Roman" w:cs="Times New Roman"/>
        <w:sz w:val="24"/>
        <w:szCs w:val="24"/>
      </w:rPr>
    </w:pPr>
    <w:r>
      <w:rPr>
        <w:rFonts w:ascii="Times New Roman" w:hAnsi="Times New Roman" w:cs="Times New Roman"/>
        <w:sz w:val="24"/>
        <w:szCs w:val="24"/>
      </w:rPr>
      <w:t>Running Head: USING FINANCIAL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B4"/>
    <w:rsid w:val="002F3E2F"/>
    <w:rsid w:val="0035702A"/>
    <w:rsid w:val="005B11B4"/>
    <w:rsid w:val="006163C1"/>
    <w:rsid w:val="006315E7"/>
    <w:rsid w:val="00631662"/>
    <w:rsid w:val="007A75DF"/>
    <w:rsid w:val="00993F99"/>
    <w:rsid w:val="00A64CFE"/>
    <w:rsid w:val="00B42011"/>
    <w:rsid w:val="00C17C1E"/>
    <w:rsid w:val="00CB6890"/>
    <w:rsid w:val="00D16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FF08"/>
  <w15:docId w15:val="{AA42639C-CCC9-4985-AA82-4120FD29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5DF"/>
  </w:style>
  <w:style w:type="paragraph" w:styleId="Footer">
    <w:name w:val="footer"/>
    <w:basedOn w:val="Normal"/>
    <w:link w:val="FooterChar"/>
    <w:uiPriority w:val="99"/>
    <w:unhideWhenUsed/>
    <w:rsid w:val="007A7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5DF"/>
  </w:style>
  <w:style w:type="paragraph" w:styleId="NormalWeb">
    <w:name w:val="Normal (Web)"/>
    <w:basedOn w:val="Normal"/>
    <w:uiPriority w:val="99"/>
    <w:semiHidden/>
    <w:unhideWhenUsed/>
    <w:rsid w:val="00A64C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4C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ndungu martin</cp:lastModifiedBy>
  <cp:revision>2</cp:revision>
  <dcterms:created xsi:type="dcterms:W3CDTF">2021-03-12T09:00:00Z</dcterms:created>
  <dcterms:modified xsi:type="dcterms:W3CDTF">2021-03-12T09:00:00Z</dcterms:modified>
</cp:coreProperties>
</file>